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3"/>
        <w:tblW w:w="11483" w:type="dxa"/>
        <w:tblInd w:w="-14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98" w:type="dxa"/>
          <w:bottom w:w="0" w:type="dxa"/>
          <w:right w:w="108" w:type="dxa"/>
        </w:tblCellMar>
      </w:tblPr>
      <w:tblGrid>
        <w:gridCol w:w="3545"/>
        <w:gridCol w:w="992"/>
        <w:gridCol w:w="1063"/>
        <w:gridCol w:w="2197"/>
        <w:gridCol w:w="425"/>
        <w:gridCol w:w="3261"/>
      </w:tblGrid>
      <w:tr w14:paraId="2AF77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1483" w:type="dxa"/>
            <w:gridSpan w:val="6"/>
            <w:shd w:val="clear" w:color="auto" w:fill="auto"/>
            <w:vAlign w:val="center"/>
          </w:tcPr>
          <w:p w14:paraId="2CCA3070">
            <w:pPr>
              <w:tabs>
                <w:tab w:val="left" w:pos="2100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Theme="minorHAnsi" w:hAnsiTheme="minorHAnsi" w:cstheme="minorHAnsi"/>
                <w:b/>
                <w:color w:val="000000"/>
              </w:rPr>
              <w:t>FORMULÁRIO PARA REEMBOLSO TAXA DE PUBLICAÇÃO E DE INSCRIÇÃO -  RECURSO PROAP</w:t>
            </w:r>
          </w:p>
        </w:tc>
      </w:tr>
      <w:tr w14:paraId="43931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483" w:type="dxa"/>
            <w:gridSpan w:val="6"/>
            <w:vAlign w:val="center"/>
          </w:tcPr>
          <w:p w14:paraId="337335E8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COMPLETO DO(A) BENEFICIADO(A): </w:t>
            </w:r>
          </w:p>
        </w:tc>
      </w:tr>
      <w:tr w14:paraId="193E8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1483" w:type="dxa"/>
            <w:gridSpan w:val="6"/>
            <w:vAlign w:val="center"/>
          </w:tcPr>
          <w:p w14:paraId="29BA6168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PROGRAMA DE PÓS-GRADUAÇÃO: ESTUDOS ÉTNICOS E AFRICANOS – PÓS AFRO</w:t>
            </w:r>
          </w:p>
        </w:tc>
      </w:tr>
      <w:tr w14:paraId="30D36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3545" w:type="dxa"/>
            <w:tcBorders>
              <w:bottom w:val="single" w:color="auto" w:sz="4" w:space="0"/>
            </w:tcBorders>
            <w:vAlign w:val="center"/>
          </w:tcPr>
          <w:p w14:paraId="7E16807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CPF: </w:t>
            </w:r>
          </w:p>
        </w:tc>
        <w:tc>
          <w:tcPr>
            <w:tcW w:w="4677" w:type="dxa"/>
            <w:gridSpan w:val="4"/>
            <w:tcBorders>
              <w:bottom w:val="single" w:color="auto" w:sz="4" w:space="0"/>
            </w:tcBorders>
            <w:vAlign w:val="center"/>
          </w:tcPr>
          <w:p w14:paraId="23B1AD1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E-mail: </w:t>
            </w:r>
          </w:p>
        </w:tc>
        <w:tc>
          <w:tcPr>
            <w:tcW w:w="3261" w:type="dxa"/>
            <w:tcBorders>
              <w:bottom w:val="single" w:color="auto" w:sz="4" w:space="0"/>
            </w:tcBorders>
            <w:vAlign w:val="center"/>
          </w:tcPr>
          <w:p w14:paraId="7F12184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Cel.: </w:t>
            </w:r>
          </w:p>
        </w:tc>
      </w:tr>
      <w:tr w14:paraId="4576E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1483" w:type="dxa"/>
            <w:gridSpan w:val="6"/>
            <w:tcBorders>
              <w:bottom w:val="single" w:color="auto" w:sz="4" w:space="0"/>
            </w:tcBorders>
            <w:vAlign w:val="center"/>
          </w:tcPr>
          <w:p w14:paraId="7BAEA77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ENDEREÇO: Vila Ferreira, n05; Engenho Velho de Brotas, 40243650</w:t>
            </w:r>
          </w:p>
        </w:tc>
      </w:tr>
      <w:tr w14:paraId="0A0F2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5600" w:type="dxa"/>
            <w:gridSpan w:val="3"/>
            <w:vMerge w:val="restart"/>
            <w:vAlign w:val="center"/>
          </w:tcPr>
          <w:p w14:paraId="2DD258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1095375</wp:posOffset>
                      </wp:positionH>
                      <wp:positionV relativeFrom="paragraph">
                        <wp:posOffset>33655</wp:posOffset>
                      </wp:positionV>
                      <wp:extent cx="171450" cy="133350"/>
                      <wp:effectExtent l="0" t="0" r="0" b="0"/>
                      <wp:wrapNone/>
                      <wp:docPr id="1524903093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C890ED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o:spt="1" style="position:absolute;left:0pt;margin-left:86.25pt;margin-top:2.65pt;height:10.5pt;width:13.5pt;z-index:251665408;mso-width-relative:page;mso-height-relative:page;" fillcolor="#FFFFFF" filled="t" stroked="t" coordsize="21600,21600" o:gfxdata="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OXmaedYAAAAIAQAADwAAAAAAAAABACAAAAAiAAAAZHJzL2Rvd25yZXYueG1s&#10;UEsBAhQAFAAAAAgAh07iQMidJEozAgAAhgQAAA4AAAAAAAAAAQAgAAAAJQEAAGRycy9lMm9Eb2Mu&#10;eG1sUEsFBgAAAAAGAAYAWQEAAMo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C890ED3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24130</wp:posOffset>
                      </wp:positionV>
                      <wp:extent cx="171450" cy="133350"/>
                      <wp:effectExtent l="0" t="0" r="0" b="0"/>
                      <wp:wrapNone/>
                      <wp:docPr id="10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002A1F4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o:spt="1" style="position:absolute;left:0pt;margin-left:-0.1pt;margin-top:1.9pt;height:10.5pt;width:13.5pt;z-index:251663360;mso-width-relative:page;mso-height-relative:page;" fillcolor="#FFFFFF" filled="t" stroked="t" coordsize="21600,21600" o:gfxdata="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Cxwiyy0wAAAAUBAAAPAAAAAAAAAAEAIAAAACIAAABkcnMvZG93bnJldi54bWxQSwECFAAUAAAA&#10;CACHTuJAMNfQHywCAAB+BAAADgAAAAAAAAABACAAAAAiAQAAZHJzL2Uyb0RvYy54bWxQSwUGAAAA&#10;AAYABgBZAQAAwA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02A1F4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DOCENTE                  DISCENTE</w:t>
            </w:r>
          </w:p>
        </w:tc>
        <w:tc>
          <w:tcPr>
            <w:tcW w:w="5883" w:type="dxa"/>
            <w:gridSpan w:val="3"/>
            <w:tcBorders>
              <w:bottom w:val="single" w:color="auto" w:sz="4" w:space="0"/>
            </w:tcBorders>
            <w:vAlign w:val="center"/>
          </w:tcPr>
          <w:p w14:paraId="4150BFD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1363345</wp:posOffset>
                      </wp:positionH>
                      <wp:positionV relativeFrom="paragraph">
                        <wp:posOffset>11430</wp:posOffset>
                      </wp:positionV>
                      <wp:extent cx="171450" cy="133350"/>
                      <wp:effectExtent l="0" t="0" r="19050" b="19050"/>
                      <wp:wrapNone/>
                      <wp:docPr id="1593281583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0C310D7">
                                  <w:pPr>
                                    <w:jc w:val="center"/>
                                  </w:pPr>
                                  <w:r>
                                    <w:t>Xx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o:spt="1" style="position:absolute;left:0pt;margin-left:107.35pt;margin-top:0.9pt;height:10.5pt;width:13.5pt;z-index:251664384;mso-width-relative:page;mso-height-relative:page;" fillcolor="#FFFFFF" filled="t" stroked="t" coordsize="21600,21600" o:gfxdata="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jPStk1QAAAAgBAAAPAAAAAAAAAAEAIAAAACIAAABkcnMvZG93bnJldi54bWxQ&#10;SwECFAAUAAAACACHTuJAdpbzbjMCAACGBAAADgAAAAAAAAABACAAAAAkAQAAZHJzL2Uyb0RvYy54&#10;bWxQSwUGAAAAAAYABgBZAQAAy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0C310D7">
                            <w:pPr>
                              <w:jc w:val="center"/>
                            </w:pPr>
                            <w:r>
                              <w:t>Xx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771525</wp:posOffset>
                      </wp:positionH>
                      <wp:positionV relativeFrom="paragraph">
                        <wp:posOffset>22225</wp:posOffset>
                      </wp:positionV>
                      <wp:extent cx="171450" cy="133350"/>
                      <wp:effectExtent l="0" t="0" r="0" b="0"/>
                      <wp:wrapNone/>
                      <wp:docPr id="6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18E49BE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o:spt="1" style="position:absolute;left:0pt;margin-left:60.75pt;margin-top:1.75pt;height:10.5pt;width:13.5pt;z-index:251662336;mso-width-relative:page;mso-height-relative:page;" fillcolor="#FFFFFF" filled="t" stroked="t" coordsize="21600,21600" o:gfxdata="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DJxa/21gAAAAgBAAAPAAAAAAAAAAEAIAAAACIAAABkcnMvZG93bnJldi54bWxQSwECFAAU&#10;AAAACACHTuJAt3LIviwCAAB9BAAADgAAAAAAAAABACAAAAAlAQAAZHJzL2Uyb0RvYy54bWxQSwUG&#10;AAAAAAYABgBZAQAAww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18E49BE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MATRÍCULA:         SIAPE            ACADÊMICA</w:t>
            </w:r>
          </w:p>
        </w:tc>
      </w:tr>
      <w:tr w14:paraId="1901E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66" w:hRule="atLeast"/>
        </w:trPr>
        <w:tc>
          <w:tcPr>
            <w:tcW w:w="5600" w:type="dxa"/>
            <w:gridSpan w:val="3"/>
            <w:vMerge w:val="continue"/>
            <w:vAlign w:val="center"/>
          </w:tcPr>
          <w:p w14:paraId="73C57BC1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5883" w:type="dxa"/>
            <w:gridSpan w:val="3"/>
            <w:vAlign w:val="center"/>
          </w:tcPr>
          <w:p w14:paraId="1556982D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NÚMERO DE MATRÍCULA: </w:t>
            </w:r>
          </w:p>
        </w:tc>
      </w:tr>
      <w:tr w14:paraId="1B6DA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0" w:type="dxa"/>
            <w:gridSpan w:val="3"/>
            <w:vAlign w:val="center"/>
          </w:tcPr>
          <w:p w14:paraId="7A197B23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14:paraId="54ECB9EB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DO BANCO:  </w:t>
            </w:r>
          </w:p>
        </w:tc>
        <w:tc>
          <w:tcPr>
            <w:tcW w:w="5883" w:type="dxa"/>
            <w:gridSpan w:val="3"/>
            <w:vAlign w:val="center"/>
          </w:tcPr>
          <w:p w14:paraId="2251EF57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NÚMERO DO BANCO: </w:t>
            </w:r>
          </w:p>
        </w:tc>
      </w:tr>
      <w:tr w14:paraId="6C259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600" w:type="dxa"/>
            <w:gridSpan w:val="3"/>
            <w:vAlign w:val="center"/>
          </w:tcPr>
          <w:p w14:paraId="1668018F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AGÊNCIA COM DIGITO: </w:t>
            </w:r>
          </w:p>
        </w:tc>
        <w:tc>
          <w:tcPr>
            <w:tcW w:w="5883" w:type="dxa"/>
            <w:gridSpan w:val="3"/>
            <w:vAlign w:val="center"/>
          </w:tcPr>
          <w:p w14:paraId="6D5F9179">
            <w:pPr>
              <w:tabs>
                <w:tab w:val="left" w:pos="2100"/>
              </w:tabs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CONTA CORRENTE COM DIGITO: </w:t>
            </w:r>
          </w:p>
        </w:tc>
      </w:tr>
      <w:tr w14:paraId="48623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83" w:type="dxa"/>
            <w:gridSpan w:val="6"/>
            <w:shd w:val="clear" w:color="auto" w:fill="auto"/>
            <w:vAlign w:val="center"/>
          </w:tcPr>
          <w:p w14:paraId="407EFA61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CERTIFIQUE-SE QUE A SOLICITAÇÃO CONTÉM OS SEGUINTES DOCUMENTOS:</w:t>
            </w:r>
          </w:p>
        </w:tc>
      </w:tr>
      <w:tr w14:paraId="4CA19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3387" w:hRule="atLeast"/>
        </w:trPr>
        <w:tc>
          <w:tcPr>
            <w:tcW w:w="11483" w:type="dxa"/>
            <w:gridSpan w:val="6"/>
            <w:shd w:val="clear" w:color="auto" w:fill="auto"/>
            <w:vAlign w:val="center"/>
          </w:tcPr>
          <w:p w14:paraId="7BD242B7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Ofício carimbado e assinado pelo(a) coordenador(a) do curso, especificando a o evento/ curso/ revista, a sua relevância para o programa e os dados do(a) beneficiado(a). [  ]</w:t>
            </w:r>
          </w:p>
          <w:p w14:paraId="6457F0E8">
            <w:pPr>
              <w:numPr>
                <w:ilvl w:val="1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Justificativa, no ofício, caso o valor do reembolso seja menor do que o valor da despesa.</w:t>
            </w:r>
          </w:p>
          <w:p w14:paraId="46FA5EFA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Formulário da PROPG carimbado e assinado pelo coordenador do curso [  ]</w:t>
            </w:r>
          </w:p>
          <w:p w14:paraId="3344722B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Comprovante de matrícula do semestre em curso  [ 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] </w:t>
            </w:r>
          </w:p>
          <w:p w14:paraId="74F66E2E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Comprovante de pagamento (em nome do(a) beneficiado(a)) com a declaração de que a despesa é devida, assinatura e carimbo da coordenação do programa [ </w:t>
            </w: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 xml:space="preserve">  ]</w:t>
            </w:r>
          </w:p>
          <w:p w14:paraId="59503558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Comprovante de inscrição/submissão (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curso/revista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) [  ]</w:t>
            </w:r>
          </w:p>
          <w:p w14:paraId="2E9CB7A6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Ofício justificando a importância da atividade para a pesquisa (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curso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)[  ]</w:t>
            </w:r>
          </w:p>
          <w:p w14:paraId="58F12505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Carta de aceite (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apresentação de trabalho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) [  ]</w:t>
            </w:r>
          </w:p>
          <w:p w14:paraId="6F2E0A10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Tradução do comprovante de inscrição/submissão quando em outro idioma (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curso/revista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)  [  ]</w:t>
            </w:r>
          </w:p>
          <w:p w14:paraId="7BCCB503">
            <w:pPr>
              <w:numPr>
                <w:ilvl w:val="0"/>
                <w:numId w:val="1"/>
              </w:numPr>
              <w:shd w:val="clear" w:color="auto" w:fill="FFFFFF"/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Tradução da carta de aceite quando em outro idioma (</w:t>
            </w:r>
            <w:r>
              <w:rPr>
                <w:rFonts w:asciiTheme="minorHAnsi" w:hAnsiTheme="minorHAnsi" w:cstheme="minorHAnsi"/>
                <w:b/>
                <w:color w:val="333333"/>
                <w:sz w:val="22"/>
                <w:szCs w:val="22"/>
              </w:rPr>
              <w:t>apresentação de trabalho</w:t>
            </w: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) [  ]</w:t>
            </w:r>
          </w:p>
          <w:p w14:paraId="31A2764D">
            <w:pPr>
              <w:shd w:val="clear" w:color="auto" w:fill="FFFFFF"/>
              <w:spacing w:before="100" w:beforeAutospacing="1" w:after="100" w:afterAutospacing="1"/>
              <w:ind w:left="72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</w:tc>
      </w:tr>
      <w:tr w14:paraId="02FB4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11483" w:type="dxa"/>
            <w:gridSpan w:val="6"/>
            <w:shd w:val="clear" w:color="auto" w:fill="auto"/>
            <w:vAlign w:val="center"/>
          </w:tcPr>
          <w:p w14:paraId="7EA8B067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DADOS DO DOCUMENTO PARA SOLICITAÇÃO DO RESSARCIMENTO</w:t>
            </w:r>
          </w:p>
        </w:tc>
      </w:tr>
      <w:tr w14:paraId="65A8E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4537" w:type="dxa"/>
            <w:gridSpan w:val="2"/>
            <w:vAlign w:val="center"/>
          </w:tcPr>
          <w:p w14:paraId="5144C89F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VALOR EM DÓLAR:</w:t>
            </w:r>
          </w:p>
          <w:p w14:paraId="2EBF1F6E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eventos/revistas internacionais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60" w:type="dxa"/>
            <w:gridSpan w:val="2"/>
            <w:vAlign w:val="center"/>
          </w:tcPr>
          <w:p w14:paraId="1002B5F8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VALOR EM R$: </w:t>
            </w:r>
          </w:p>
        </w:tc>
        <w:tc>
          <w:tcPr>
            <w:tcW w:w="3686" w:type="dxa"/>
            <w:gridSpan w:val="2"/>
            <w:vAlign w:val="center"/>
          </w:tcPr>
          <w:p w14:paraId="651E0044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-5715</wp:posOffset>
                      </wp:positionH>
                      <wp:positionV relativeFrom="paragraph">
                        <wp:posOffset>8255</wp:posOffset>
                      </wp:positionV>
                      <wp:extent cx="171450" cy="133350"/>
                      <wp:effectExtent l="0" t="0" r="0" b="0"/>
                      <wp:wrapNone/>
                      <wp:docPr id="1073478086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2D6F251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4" o:spid="_x0000_s1026" o:spt="1" style="position:absolute;left:0pt;margin-left:-0.45pt;margin-top:0.65pt;height:10.5pt;width:13.5pt;z-index:251666432;mso-width-relative:page;mso-height-relative:page;" fillcolor="#FFFFFF" filled="t" stroked="t" coordsize="21600,21600" o:gfxdata="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whlCx1AAAAAUBAAAPAAAAAAAAAAEAIAAAACIAAABkcnMvZG93bnJldi54bWxQ&#10;SwECFAAUAAAACACHTuJARllB+DQCAACGBAAADgAAAAAAAAABACAAAAAjAQAAZHJzL2Uyb0RvYy54&#10;bWxQSwUGAAAAAAYABgBZAQAAyQU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2D6F251E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 INSCRIÇÃO </w:t>
            </w:r>
          </w:p>
          <w:p w14:paraId="6C60864C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-6985</wp:posOffset>
                      </wp:positionH>
                      <wp:positionV relativeFrom="paragraph">
                        <wp:posOffset>15240</wp:posOffset>
                      </wp:positionV>
                      <wp:extent cx="171450" cy="133350"/>
                      <wp:effectExtent l="0" t="0" r="0" b="0"/>
                      <wp:wrapNone/>
                      <wp:docPr id="5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33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FF4CA8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" o:spid="_x0000_s1026" o:spt="1" style="position:absolute;left:0pt;margin-left:-0.55pt;margin-top:1.2pt;height:10.5pt;width:13.5pt;z-index:251661312;mso-width-relative:page;mso-height-relative:page;" fillcolor="#FFFFFF" filled="t" stroked="t" coordsize="21600,21600" o:gfxdata="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xeL8p9UAAAAGAQAADwAAAAAAAAABACAAAAAiAAAAZHJzL2Rvd25yZXYueG1sUEsBAhQAFAAA&#10;AAgAh07iQFZJAosrAgAAfAQAAA4AAAAAAAAAAQAgAAAAJAEAAGRycy9lMm9Eb2MueG1sUEsFBgAA&#10;AAAGAAYAWQEAAME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FF4CA86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      PUBLICAÇÃO</w:t>
            </w:r>
          </w:p>
        </w:tc>
      </w:tr>
      <w:tr w14:paraId="01DA60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9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797" w:type="dxa"/>
            <w:gridSpan w:val="4"/>
            <w:tcBorders>
              <w:right w:val="single" w:color="auto" w:sz="4" w:space="0"/>
            </w:tcBorders>
            <w:vAlign w:val="center"/>
          </w:tcPr>
          <w:p w14:paraId="1F1188B6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NOME DO EVENTO/CURSO/REVISTA: </w:t>
            </w:r>
          </w:p>
          <w:p w14:paraId="414CF457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PERÍODO (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caso seja evento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): </w:t>
            </w:r>
          </w:p>
          <w:p w14:paraId="402741DE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LOCAL (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caso seja evento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): </w:t>
            </w:r>
            <w:bookmarkStart w:id="0" w:name="_GoBack"/>
            <w:bookmarkEnd w:id="0"/>
          </w:p>
        </w:tc>
        <w:tc>
          <w:tcPr>
            <w:tcW w:w="3686" w:type="dxa"/>
            <w:gridSpan w:val="2"/>
            <w:tcBorders>
              <w:left w:val="single" w:color="auto" w:sz="4" w:space="0"/>
            </w:tcBorders>
            <w:vAlign w:val="center"/>
          </w:tcPr>
          <w:p w14:paraId="2F0EFE29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INDICAÇÃO DO QUALIS:</w:t>
            </w:r>
          </w:p>
          <w:p w14:paraId="50DEA9C7">
            <w:pPr>
              <w:tabs>
                <w:tab w:val="left" w:pos="2100"/>
                <w:tab w:val="left" w:pos="9842"/>
              </w:tabs>
              <w:spacing w:line="276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u w:val="single"/>
              </w:rPr>
              <w:t>caso seja publicação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)</w:t>
            </w:r>
          </w:p>
          <w:p w14:paraId="17BECB3C">
            <w:pPr>
              <w:tabs>
                <w:tab w:val="left" w:pos="2100"/>
                <w:tab w:val="left" w:pos="9842"/>
              </w:tabs>
              <w:spacing w:line="276" w:lineRule="auto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14:paraId="47C8E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600" w:type="dxa"/>
            <w:gridSpan w:val="3"/>
            <w:shd w:val="clear" w:color="auto" w:fill="FFFFFF" w:themeFill="background1"/>
            <w:vAlign w:val="center"/>
          </w:tcPr>
          <w:p w14:paraId="2A9AFE0C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DATA: 19/09/2024</w:t>
            </w:r>
          </w:p>
        </w:tc>
        <w:tc>
          <w:tcPr>
            <w:tcW w:w="5883" w:type="dxa"/>
            <w:gridSpan w:val="3"/>
            <w:vAlign w:val="center"/>
          </w:tcPr>
          <w:p w14:paraId="71D8F86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ASSINATURA E CARIMBO DO COORDENADOR</w:t>
            </w:r>
          </w:p>
          <w:p w14:paraId="077CBCE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20A5E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__________________________________</w:t>
            </w:r>
          </w:p>
          <w:p w14:paraId="3FA2607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14:paraId="4B152B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" w:hRule="atLeast"/>
        </w:trPr>
        <w:tc>
          <w:tcPr>
            <w:tcW w:w="11483" w:type="dxa"/>
            <w:gridSpan w:val="6"/>
            <w:shd w:val="clear" w:color="auto" w:fill="BEBEBE" w:themeFill="background1" w:themeFillShade="BF"/>
            <w:vAlign w:val="center"/>
          </w:tcPr>
          <w:p w14:paraId="6B80397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PARA USO EXCLUSIVO DO NEO</w:t>
            </w:r>
          </w:p>
        </w:tc>
      </w:tr>
    </w:tbl>
    <w:tbl>
      <w:tblPr>
        <w:tblStyle w:val="3"/>
        <w:tblW w:w="11483" w:type="dxa"/>
        <w:tblInd w:w="-1423" w:type="dxa"/>
        <w:tblBorders>
          <w:top w:val="single" w:color="00000A" w:sz="4" w:space="0"/>
          <w:left w:val="single" w:color="00000A" w:sz="4" w:space="0"/>
          <w:bottom w:val="single" w:color="00000A" w:sz="4" w:space="0"/>
          <w:right w:val="single" w:color="00000A" w:sz="4" w:space="0"/>
          <w:insideH w:val="single" w:color="00000A" w:sz="4" w:space="0"/>
          <w:insideV w:val="single" w:color="00000A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1"/>
        <w:gridCol w:w="5812"/>
      </w:tblGrid>
      <w:tr w14:paraId="33248045">
        <w:tblPrEx>
          <w:tblBorders>
            <w:top w:val="single" w:color="00000A" w:sz="4" w:space="0"/>
            <w:left w:val="single" w:color="00000A" w:sz="4" w:space="0"/>
            <w:bottom w:val="single" w:color="00000A" w:sz="4" w:space="0"/>
            <w:right w:val="single" w:color="00000A" w:sz="4" w:space="0"/>
            <w:insideH w:val="single" w:color="00000A" w:sz="4" w:space="0"/>
            <w:insideV w:val="single" w:color="00000A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671" w:type="dxa"/>
            <w:tcBorders>
              <w:top w:val="single" w:color="auto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4352CA6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A6A1E5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639AC57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ASSINATURA DO TÉCNICO PROPG</w:t>
            </w:r>
          </w:p>
        </w:tc>
        <w:tc>
          <w:tcPr>
            <w:tcW w:w="5812" w:type="dxa"/>
            <w:tcBorders>
              <w:top w:val="single" w:color="auto" w:sz="4" w:space="0"/>
              <w:left w:val="single" w:color="00000A" w:sz="4" w:space="0"/>
              <w:right w:val="single" w:color="00000A" w:sz="4" w:space="0"/>
            </w:tcBorders>
            <w:shd w:val="clear" w:color="auto" w:fill="auto"/>
            <w:tcMar>
              <w:left w:w="108" w:type="dxa"/>
            </w:tcMar>
          </w:tcPr>
          <w:p w14:paraId="2B20F7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315175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</w:p>
          <w:p w14:paraId="056D96AD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  <w:t>AUTORIZAÇÃO DO PRÓ-REITOR</w:t>
            </w:r>
          </w:p>
        </w:tc>
      </w:tr>
    </w:tbl>
    <w:p w14:paraId="52270A24">
      <w:pPr>
        <w:pStyle w:val="17"/>
        <w:numPr>
          <w:ilvl w:val="0"/>
          <w:numId w:val="2"/>
        </w:numPr>
        <w:suppressAutoHyphens/>
        <w:rPr>
          <w:sz w:val="16"/>
          <w:szCs w:val="16"/>
        </w:rPr>
      </w:pPr>
      <w:r>
        <w:rPr>
          <w:sz w:val="16"/>
          <w:szCs w:val="16"/>
        </w:rPr>
        <w:t>Todas as informações citadas neste formulário são de inteira responsabilidade da Coordenação do Programa de Pós-Graduação.</w:t>
      </w:r>
    </w:p>
    <w:p w14:paraId="4DF97A55">
      <w:pPr>
        <w:pStyle w:val="17"/>
        <w:numPr>
          <w:ilvl w:val="0"/>
          <w:numId w:val="2"/>
        </w:numPr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O (a) beneficiado(a) deverá fazer a prestação de contas para apresentar na Coordenação do Programa de Pós-Graduação conforme modelo de formulário constante no sítio da PROPG.</w:t>
      </w:r>
    </w:p>
    <w:p w14:paraId="0800154D">
      <w:pPr>
        <w:pStyle w:val="17"/>
        <w:numPr>
          <w:ilvl w:val="0"/>
          <w:numId w:val="2"/>
        </w:numPr>
        <w:suppressAutoHyphens/>
        <w:rPr>
          <w:sz w:val="16"/>
          <w:szCs w:val="16"/>
        </w:rPr>
      </w:pPr>
      <w:r>
        <w:rPr>
          <w:sz w:val="16"/>
          <w:szCs w:val="16"/>
        </w:rPr>
        <w:t xml:space="preserve"> O Programa de Pós-Graduação deverá manter arquivados os documentos referentes à prestação de contas pelo período mínimo de cinco anos.</w:t>
      </w:r>
    </w:p>
    <w:sectPr>
      <w:headerReference r:id="rId5" w:type="default"/>
      <w:footerReference r:id="rId6" w:type="default"/>
      <w:pgSz w:w="11906" w:h="16838"/>
      <w:pgMar w:top="776" w:right="1133" w:bottom="284" w:left="1701" w:header="426" w:footer="783" w:gutter="0"/>
      <w:pgNumType w:start="1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Roboto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3E9E2">
    <w:pPr>
      <w:pStyle w:val="20"/>
      <w:rPr>
        <w:rFonts w:ascii="Times New Roman" w:hAnsi="Times New Roman" w:cs="Times New Roman"/>
        <w:b/>
        <w:color w:val="auto"/>
        <w:sz w:val="14"/>
        <w:szCs w:val="14"/>
      </w:rPr>
    </w:pPr>
    <w:r>
      <w:rPr>
        <w:rFonts w:ascii="Times New Roman" w:hAnsi="Times New Roman" w:cs="Times New Roman"/>
        <w:b/>
        <w:color w:val="auto"/>
        <w:sz w:val="14"/>
        <w:szCs w:val="14"/>
      </w:rPr>
      <w:t>Pró-Reitoriade Ensino de Pós-Graduação – PROPG               UNI</w: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24765</wp:posOffset>
              </wp:positionH>
              <wp:positionV relativeFrom="paragraph">
                <wp:posOffset>127000</wp:posOffset>
              </wp:positionV>
              <wp:extent cx="5953125" cy="0"/>
              <wp:effectExtent l="0" t="0" r="9525" b="0"/>
              <wp:wrapNone/>
              <wp:docPr id="31" name="Conector Re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531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1.95pt;margin-top:10pt;height:0pt;width:468.75pt;z-index:251659264;mso-width-relative:page;mso-height-relative:page;" filled="f" stroked="t" coordsize="21600,21600" o:gfxdata="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RwdjJ9MAAAAHAQAADwAAAAAAAAAB&#10;ACAAAAAiAAAAZHJzL2Rvd25yZXYueG1sUEsBAhQAFAAAAAgAh07iQBRrdr7cAQAA0wMAAA4AAAAA&#10;AAAAAQAgAAAAIgEAAGRycy9lMm9Eb2MueG1sUEsFBgAAAAAGAAYAWQEAAHAFAAAAAA==&#10;">
              <v:fill on="f" focussize="0,0"/>
              <v:stroke color="#000000 [3200]" joinstyle="round"/>
              <v:imagedata o:title=""/>
              <o:lock v:ext="edit" aspectratio="f"/>
            </v:line>
          </w:pict>
        </mc:Fallback>
      </mc:AlternateContent>
    </w:r>
    <w:r>
      <w:rPr>
        <w:rFonts w:ascii="Times New Roman" w:hAnsi="Times New Roman" w:cs="Times New Roman"/>
        <w:b/>
        <w:color w:val="auto"/>
        <w:sz w:val="14"/>
        <w:szCs w:val="14"/>
      </w:rPr>
      <w:t>VERSIDADE FEDERAL DA BAHIA                   F</w:t>
    </w:r>
    <w:r>
      <w:rPr>
        <w:rFonts w:ascii="Times New Roman" w:hAnsi="Times New Roman" w:cs="Times New Roman"/>
        <w:b/>
        <w:color w:val="auto"/>
        <w:sz w:val="14"/>
        <w:szCs w:val="14"/>
        <w:u w:val="single"/>
      </w:rPr>
      <w:t>ormulário versão 1.2 - Ano 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10348" w:type="dxa"/>
      <w:tblInd w:w="-709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1986"/>
      <w:gridCol w:w="8362"/>
    </w:tblGrid>
    <w:tr w14:paraId="11345B22">
      <w:tblPrEx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1354" w:hRule="atLeast"/>
      </w:trPr>
      <w:tc>
        <w:tcPr>
          <w:tcW w:w="1986" w:type="dxa"/>
          <w:shd w:val="clear" w:color="auto" w:fill="auto"/>
          <w:vAlign w:val="center"/>
        </w:tcPr>
        <w:p w14:paraId="2DDEB6DD">
          <w:pPr>
            <w:pStyle w:val="8"/>
            <w:tabs>
              <w:tab w:val="center" w:pos="1805"/>
              <w:tab w:val="clear" w:pos="4252"/>
            </w:tabs>
            <w:spacing w:after="120"/>
            <w:jc w:val="center"/>
            <w:rPr>
              <w:b/>
              <w:bCs/>
              <w:color w:val="1F497D"/>
            </w:rPr>
          </w:pPr>
          <w:r>
            <w:rPr>
              <w:bCs/>
              <w:sz w:val="18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>
                    <wp:simplePos x="0" y="0"/>
                    <wp:positionH relativeFrom="column">
                      <wp:posOffset>956310</wp:posOffset>
                    </wp:positionH>
                    <wp:positionV relativeFrom="paragraph">
                      <wp:posOffset>-161925</wp:posOffset>
                    </wp:positionV>
                    <wp:extent cx="4619625" cy="1143000"/>
                    <wp:effectExtent l="0" t="0" r="0" b="0"/>
                    <wp:wrapNone/>
                    <wp:docPr id="1" name="Caixa de Texto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9625" cy="11430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42A2C1F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Universidade Federal da Bahia</w:t>
                                </w:r>
                              </w:p>
                              <w:p w14:paraId="433DCC7A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Pró-Reitoria de Ensino de Pós-Graduação</w:t>
                                </w:r>
                              </w:p>
                              <w:p w14:paraId="6F0E5630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b/>
                                    <w:sz w:val="22"/>
                                    <w:szCs w:val="22"/>
                                  </w:rPr>
                                  <w:t>Núcleo de Execução Orçamentária</w:t>
                                </w:r>
                              </w:p>
                              <w:p w14:paraId="0D38F18C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rFonts w:cs="Arial"/>
                                    <w:sz w:val="22"/>
                                    <w:szCs w:val="22"/>
                                  </w:rPr>
                                  <w:t xml:space="preserve">Rua Basílio da Gama, n°6, Canela, CEP: 40.110-040 – </w:t>
                                </w:r>
                                <w:r>
                                  <w:rPr>
                                    <w:sz w:val="22"/>
                                    <w:szCs w:val="22"/>
                                  </w:rPr>
                                  <w:t>Salvador - Bahia</w:t>
                                </w:r>
                              </w:p>
                              <w:p w14:paraId="1C64F9A6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rPr>
                                    <w:sz w:val="22"/>
                                    <w:szCs w:val="22"/>
                                  </w:rPr>
                                  <w:t>(71) 3283-9098/7999</w:t>
                                </w:r>
                              </w:p>
                              <w:p w14:paraId="7BE1E10C">
                                <w:pPr>
                                  <w:jc w:val="center"/>
                                  <w:rPr>
                                    <w:sz w:val="22"/>
                                    <w:szCs w:val="22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HYPERLINK "mailto:finpropg@ufba.br"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rStyle w:val="6"/>
                                    <w:sz w:val="22"/>
                                    <w:szCs w:val="22"/>
                                  </w:rPr>
                                  <w:t>finpropg@ufba.br</w:t>
                                </w:r>
                                <w:r>
                                  <w:rPr>
                                    <w:rStyle w:val="6"/>
                                    <w:sz w:val="22"/>
                                    <w:szCs w:val="22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Caixa de Texto 2" o:spid="_x0000_s1026" o:spt="202" type="#_x0000_t202" style="position:absolute;left:0pt;margin-left:75.3pt;margin-top:-12.75pt;height:90pt;width:363.75pt;z-index:251660288;mso-width-relative:page;mso-height-relative:page;" fillcolor="#FFFFFF" filled="t" stroked="f" coordsize="21600,21600" o:gfxdata="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EQcF/&#10;2AAAAAsBAAAPAAAAAAAAAAEAIAAAACIAAABkcnMvZG93bnJldi54bWxQSwECFAAUAAAACACHTuJA&#10;HavgjSECAABEBAAADgAAAAAAAAABACAAAAAnAQAAZHJzL2Uyb0RvYy54bWxQSwUGAAAAAAYABgBZ&#10;AQAAugUAAAAA&#10;">
                    <v:fill on="t" focussize="0,0"/>
                    <v:stroke on="f"/>
                    <v:imagedata o:title=""/>
                    <o:lock v:ext="edit" aspectratio="f"/>
                    <v:textbox>
                      <w:txbxContent>
                        <w:p w14:paraId="742A2C1F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Universidade Federal da Bahia</w:t>
                          </w:r>
                        </w:p>
                        <w:p w14:paraId="433DCC7A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Pró-Reitoria de Ensino de Pós-Graduação</w:t>
                          </w:r>
                        </w:p>
                        <w:p w14:paraId="6F0E5630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b/>
                              <w:sz w:val="22"/>
                              <w:szCs w:val="22"/>
                            </w:rPr>
                            <w:t>Núcleo de Execução Orçamentária</w:t>
                          </w:r>
                        </w:p>
                        <w:p w14:paraId="0D38F18C">
                          <w:pPr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cs="Arial"/>
                              <w:sz w:val="22"/>
                              <w:szCs w:val="22"/>
                            </w:rPr>
                            <w:t xml:space="preserve">Rua Basílio da Gama, n°6, Canela, CEP: 40.110-040 – </w:t>
                          </w:r>
                          <w:r>
                            <w:rPr>
                              <w:sz w:val="22"/>
                              <w:szCs w:val="22"/>
                            </w:rPr>
                            <w:t>Salvador - Bahia</w:t>
                          </w:r>
                        </w:p>
                        <w:p w14:paraId="1C64F9A6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(71) 3283-9098/7999</w:t>
                          </w:r>
                        </w:p>
                        <w:p w14:paraId="7BE1E10C">
                          <w:pPr>
                            <w:jc w:val="center"/>
                            <w:rPr>
                              <w:sz w:val="22"/>
                              <w:szCs w:val="2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HYPERLINK "mailto:finpropg@ufba.br"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6"/>
                              <w:sz w:val="22"/>
                              <w:szCs w:val="22"/>
                            </w:rPr>
                            <w:t>finpropg@ufba.br</w:t>
                          </w:r>
                          <w:r>
                            <w:rPr>
                              <w:rStyle w:val="6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color w:val="FFFFFF"/>
              <w:sz w:val="18"/>
              <w:szCs w:val="18"/>
            </w:rPr>
            <w:drawing>
              <wp:inline distT="0" distB="0" distL="0" distR="0">
                <wp:extent cx="541655" cy="647700"/>
                <wp:effectExtent l="19050" t="0" r="0" b="0"/>
                <wp:docPr id="2" name="Imagem 2" descr="Brasão-UFBA-resolucao-baixa-fundo-transparente_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ão-UFBA-resolucao-baixa-fundo-transparente_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2290" cy="6481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362" w:type="dxa"/>
          <w:shd w:val="clear" w:color="auto" w:fill="auto"/>
        </w:tcPr>
        <w:p w14:paraId="03F6B4C0">
          <w:pPr>
            <w:pStyle w:val="8"/>
            <w:tabs>
              <w:tab w:val="left" w:pos="2580"/>
              <w:tab w:val="left" w:pos="2985"/>
            </w:tabs>
            <w:spacing w:line="276" w:lineRule="auto"/>
            <w:rPr>
              <w:bCs/>
              <w:sz w:val="18"/>
            </w:rPr>
          </w:pPr>
        </w:p>
        <w:p w14:paraId="0E447402">
          <w:pPr>
            <w:pStyle w:val="8"/>
            <w:tabs>
              <w:tab w:val="left" w:pos="2580"/>
              <w:tab w:val="left" w:pos="2985"/>
            </w:tabs>
            <w:spacing w:line="276" w:lineRule="auto"/>
            <w:rPr>
              <w:b/>
              <w:bCs/>
              <w:sz w:val="18"/>
              <w:u w:val="single"/>
            </w:rPr>
          </w:pPr>
        </w:p>
      </w:tc>
    </w:tr>
  </w:tbl>
  <w:p w14:paraId="0C0A2994">
    <w:pPr>
      <w:pStyle w:val="8"/>
      <w:pBdr>
        <w:bottom w:val="single" w:color="A5A5A5" w:sz="4" w:space="0"/>
      </w:pBdr>
      <w:tabs>
        <w:tab w:val="left" w:pos="2580"/>
        <w:tab w:val="left" w:pos="2985"/>
      </w:tabs>
      <w:spacing w:after="120" w:line="276" w:lineRule="auto"/>
      <w:rPr>
        <w:color w:val="7F7F7F"/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42A66A0"/>
    <w:multiLevelType w:val="multilevel"/>
    <w:tmpl w:val="642A66A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705B12EF"/>
    <w:multiLevelType w:val="multilevel"/>
    <w:tmpl w:val="705B12E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2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A03"/>
    <w:rsid w:val="0001050D"/>
    <w:rsid w:val="000111E2"/>
    <w:rsid w:val="00014E73"/>
    <w:rsid w:val="00043C69"/>
    <w:rsid w:val="00046B7C"/>
    <w:rsid w:val="00064B79"/>
    <w:rsid w:val="00065D0E"/>
    <w:rsid w:val="00071BAA"/>
    <w:rsid w:val="00074E07"/>
    <w:rsid w:val="0008227F"/>
    <w:rsid w:val="00085988"/>
    <w:rsid w:val="00097C0A"/>
    <w:rsid w:val="000A20D6"/>
    <w:rsid w:val="000C0A54"/>
    <w:rsid w:val="000C2CC4"/>
    <w:rsid w:val="000D5CAC"/>
    <w:rsid w:val="000E73B1"/>
    <w:rsid w:val="000F72E4"/>
    <w:rsid w:val="001162F1"/>
    <w:rsid w:val="00117A39"/>
    <w:rsid w:val="00136D35"/>
    <w:rsid w:val="00140584"/>
    <w:rsid w:val="00161AF4"/>
    <w:rsid w:val="00161E2A"/>
    <w:rsid w:val="00173E94"/>
    <w:rsid w:val="0019080C"/>
    <w:rsid w:val="001C2DBE"/>
    <w:rsid w:val="001D30C1"/>
    <w:rsid w:val="001D5700"/>
    <w:rsid w:val="001F161A"/>
    <w:rsid w:val="001F351F"/>
    <w:rsid w:val="001F5612"/>
    <w:rsid w:val="00203ED6"/>
    <w:rsid w:val="00230028"/>
    <w:rsid w:val="002343D7"/>
    <w:rsid w:val="00240D25"/>
    <w:rsid w:val="0024277B"/>
    <w:rsid w:val="00250CDB"/>
    <w:rsid w:val="00251B7B"/>
    <w:rsid w:val="00257661"/>
    <w:rsid w:val="0026493C"/>
    <w:rsid w:val="00265662"/>
    <w:rsid w:val="00296571"/>
    <w:rsid w:val="002A221D"/>
    <w:rsid w:val="002B053C"/>
    <w:rsid w:val="002B7779"/>
    <w:rsid w:val="002C2134"/>
    <w:rsid w:val="002C7783"/>
    <w:rsid w:val="002E11B1"/>
    <w:rsid w:val="002F33C0"/>
    <w:rsid w:val="0030195E"/>
    <w:rsid w:val="00304A00"/>
    <w:rsid w:val="00310005"/>
    <w:rsid w:val="00321F88"/>
    <w:rsid w:val="00343673"/>
    <w:rsid w:val="0034677D"/>
    <w:rsid w:val="0034746F"/>
    <w:rsid w:val="00360F49"/>
    <w:rsid w:val="0036552D"/>
    <w:rsid w:val="00376A2D"/>
    <w:rsid w:val="00390FA4"/>
    <w:rsid w:val="003931FE"/>
    <w:rsid w:val="003A4F02"/>
    <w:rsid w:val="003B1092"/>
    <w:rsid w:val="003C5C3A"/>
    <w:rsid w:val="003D1C0F"/>
    <w:rsid w:val="003E6F1A"/>
    <w:rsid w:val="00404566"/>
    <w:rsid w:val="00411277"/>
    <w:rsid w:val="0042294A"/>
    <w:rsid w:val="00446E95"/>
    <w:rsid w:val="00487DAC"/>
    <w:rsid w:val="00490CC2"/>
    <w:rsid w:val="0049486F"/>
    <w:rsid w:val="004A7FB1"/>
    <w:rsid w:val="004B433B"/>
    <w:rsid w:val="004B4B7B"/>
    <w:rsid w:val="004C2C80"/>
    <w:rsid w:val="004C707C"/>
    <w:rsid w:val="004D45C4"/>
    <w:rsid w:val="004E36B9"/>
    <w:rsid w:val="00505EE9"/>
    <w:rsid w:val="00511441"/>
    <w:rsid w:val="00512F1B"/>
    <w:rsid w:val="00513DE9"/>
    <w:rsid w:val="00520E8F"/>
    <w:rsid w:val="00523107"/>
    <w:rsid w:val="0053747C"/>
    <w:rsid w:val="00544704"/>
    <w:rsid w:val="00556E40"/>
    <w:rsid w:val="00570402"/>
    <w:rsid w:val="0057304A"/>
    <w:rsid w:val="00574145"/>
    <w:rsid w:val="0058273B"/>
    <w:rsid w:val="005954A3"/>
    <w:rsid w:val="00595B26"/>
    <w:rsid w:val="00597536"/>
    <w:rsid w:val="00597E34"/>
    <w:rsid w:val="005A1E4D"/>
    <w:rsid w:val="005A55F3"/>
    <w:rsid w:val="005A7711"/>
    <w:rsid w:val="005C7EC6"/>
    <w:rsid w:val="005D6437"/>
    <w:rsid w:val="005E3E43"/>
    <w:rsid w:val="005E4B40"/>
    <w:rsid w:val="00603F88"/>
    <w:rsid w:val="006043C1"/>
    <w:rsid w:val="00620AF2"/>
    <w:rsid w:val="00640852"/>
    <w:rsid w:val="00656C3B"/>
    <w:rsid w:val="006778DB"/>
    <w:rsid w:val="006B1377"/>
    <w:rsid w:val="006B6FED"/>
    <w:rsid w:val="006D29C9"/>
    <w:rsid w:val="006D77AF"/>
    <w:rsid w:val="006F6504"/>
    <w:rsid w:val="00704EEC"/>
    <w:rsid w:val="0072443F"/>
    <w:rsid w:val="00730C80"/>
    <w:rsid w:val="0075565E"/>
    <w:rsid w:val="00763CAA"/>
    <w:rsid w:val="00771A17"/>
    <w:rsid w:val="00787A2C"/>
    <w:rsid w:val="007A2635"/>
    <w:rsid w:val="007B2AD4"/>
    <w:rsid w:val="007B51A7"/>
    <w:rsid w:val="007C0F9A"/>
    <w:rsid w:val="007C1825"/>
    <w:rsid w:val="007C1B8A"/>
    <w:rsid w:val="007D5002"/>
    <w:rsid w:val="007F0A09"/>
    <w:rsid w:val="007F1943"/>
    <w:rsid w:val="00801DEB"/>
    <w:rsid w:val="0081738F"/>
    <w:rsid w:val="008242BC"/>
    <w:rsid w:val="008272C9"/>
    <w:rsid w:val="00827671"/>
    <w:rsid w:val="00833088"/>
    <w:rsid w:val="0084344F"/>
    <w:rsid w:val="00850276"/>
    <w:rsid w:val="00857B68"/>
    <w:rsid w:val="00874437"/>
    <w:rsid w:val="008A39C7"/>
    <w:rsid w:val="008A4DC4"/>
    <w:rsid w:val="008A5237"/>
    <w:rsid w:val="008B216D"/>
    <w:rsid w:val="008B5BC1"/>
    <w:rsid w:val="008C5387"/>
    <w:rsid w:val="008C6D78"/>
    <w:rsid w:val="008E12FF"/>
    <w:rsid w:val="008E54F7"/>
    <w:rsid w:val="008F0CA5"/>
    <w:rsid w:val="008F17BF"/>
    <w:rsid w:val="008F6C6B"/>
    <w:rsid w:val="00900B5B"/>
    <w:rsid w:val="00903BD4"/>
    <w:rsid w:val="00905990"/>
    <w:rsid w:val="0091164B"/>
    <w:rsid w:val="00912136"/>
    <w:rsid w:val="009217DE"/>
    <w:rsid w:val="009266F5"/>
    <w:rsid w:val="00934B53"/>
    <w:rsid w:val="009435E2"/>
    <w:rsid w:val="00950479"/>
    <w:rsid w:val="009740C2"/>
    <w:rsid w:val="009A55D8"/>
    <w:rsid w:val="009B51F3"/>
    <w:rsid w:val="009E6BA1"/>
    <w:rsid w:val="009F0E36"/>
    <w:rsid w:val="009F6503"/>
    <w:rsid w:val="00A01DFD"/>
    <w:rsid w:val="00A06E57"/>
    <w:rsid w:val="00A07E74"/>
    <w:rsid w:val="00A120FD"/>
    <w:rsid w:val="00A3362B"/>
    <w:rsid w:val="00A342FA"/>
    <w:rsid w:val="00A52698"/>
    <w:rsid w:val="00A530DE"/>
    <w:rsid w:val="00A557C7"/>
    <w:rsid w:val="00A579D1"/>
    <w:rsid w:val="00A6707B"/>
    <w:rsid w:val="00A67667"/>
    <w:rsid w:val="00A70D96"/>
    <w:rsid w:val="00A87A35"/>
    <w:rsid w:val="00A93565"/>
    <w:rsid w:val="00A9410D"/>
    <w:rsid w:val="00A94CDB"/>
    <w:rsid w:val="00AA7829"/>
    <w:rsid w:val="00AC53BF"/>
    <w:rsid w:val="00AD679E"/>
    <w:rsid w:val="00AE17B9"/>
    <w:rsid w:val="00AE36B6"/>
    <w:rsid w:val="00B00416"/>
    <w:rsid w:val="00B013A0"/>
    <w:rsid w:val="00B43CBF"/>
    <w:rsid w:val="00B551DB"/>
    <w:rsid w:val="00B60401"/>
    <w:rsid w:val="00B60C61"/>
    <w:rsid w:val="00B67790"/>
    <w:rsid w:val="00B7571E"/>
    <w:rsid w:val="00B7658C"/>
    <w:rsid w:val="00B86196"/>
    <w:rsid w:val="00B908BD"/>
    <w:rsid w:val="00B9099C"/>
    <w:rsid w:val="00BA0013"/>
    <w:rsid w:val="00BA7AFB"/>
    <w:rsid w:val="00BB239B"/>
    <w:rsid w:val="00BC263D"/>
    <w:rsid w:val="00BC338B"/>
    <w:rsid w:val="00BC34B2"/>
    <w:rsid w:val="00BD19F5"/>
    <w:rsid w:val="00BD5E75"/>
    <w:rsid w:val="00BE3026"/>
    <w:rsid w:val="00BF17E3"/>
    <w:rsid w:val="00BF1F7C"/>
    <w:rsid w:val="00BF2C15"/>
    <w:rsid w:val="00BF7879"/>
    <w:rsid w:val="00C0638C"/>
    <w:rsid w:val="00C20C1D"/>
    <w:rsid w:val="00C22144"/>
    <w:rsid w:val="00C264B6"/>
    <w:rsid w:val="00C37C59"/>
    <w:rsid w:val="00C468A5"/>
    <w:rsid w:val="00C52502"/>
    <w:rsid w:val="00C66394"/>
    <w:rsid w:val="00C74F7B"/>
    <w:rsid w:val="00CA0B97"/>
    <w:rsid w:val="00CB1916"/>
    <w:rsid w:val="00CB1DD2"/>
    <w:rsid w:val="00CB7A2A"/>
    <w:rsid w:val="00CC0F3B"/>
    <w:rsid w:val="00CC28C0"/>
    <w:rsid w:val="00CC39AA"/>
    <w:rsid w:val="00CE004A"/>
    <w:rsid w:val="00CF204A"/>
    <w:rsid w:val="00CF4B66"/>
    <w:rsid w:val="00D01446"/>
    <w:rsid w:val="00D01E30"/>
    <w:rsid w:val="00D02301"/>
    <w:rsid w:val="00D17D38"/>
    <w:rsid w:val="00D224BE"/>
    <w:rsid w:val="00D27AC6"/>
    <w:rsid w:val="00D307AB"/>
    <w:rsid w:val="00D321A4"/>
    <w:rsid w:val="00D35AEA"/>
    <w:rsid w:val="00D427C7"/>
    <w:rsid w:val="00D63F1C"/>
    <w:rsid w:val="00D72B58"/>
    <w:rsid w:val="00D851B0"/>
    <w:rsid w:val="00D87651"/>
    <w:rsid w:val="00DA0E39"/>
    <w:rsid w:val="00DA222E"/>
    <w:rsid w:val="00DB2DEB"/>
    <w:rsid w:val="00DC2A1D"/>
    <w:rsid w:val="00DE7525"/>
    <w:rsid w:val="00DF0BB8"/>
    <w:rsid w:val="00DF109C"/>
    <w:rsid w:val="00DF2B6A"/>
    <w:rsid w:val="00E06695"/>
    <w:rsid w:val="00E10D6F"/>
    <w:rsid w:val="00E30DBB"/>
    <w:rsid w:val="00E32E3D"/>
    <w:rsid w:val="00E41742"/>
    <w:rsid w:val="00E7134E"/>
    <w:rsid w:val="00E71A66"/>
    <w:rsid w:val="00E75061"/>
    <w:rsid w:val="00E778F4"/>
    <w:rsid w:val="00E77D5B"/>
    <w:rsid w:val="00EA3750"/>
    <w:rsid w:val="00EB1D33"/>
    <w:rsid w:val="00EB7BCA"/>
    <w:rsid w:val="00EC3D05"/>
    <w:rsid w:val="00EC5AE3"/>
    <w:rsid w:val="00EC7053"/>
    <w:rsid w:val="00EC74A7"/>
    <w:rsid w:val="00EC7FD9"/>
    <w:rsid w:val="00EF2349"/>
    <w:rsid w:val="00F17184"/>
    <w:rsid w:val="00F2148D"/>
    <w:rsid w:val="00F2581B"/>
    <w:rsid w:val="00F26933"/>
    <w:rsid w:val="00F40D07"/>
    <w:rsid w:val="00F437BA"/>
    <w:rsid w:val="00F52863"/>
    <w:rsid w:val="00F635E4"/>
    <w:rsid w:val="00F64476"/>
    <w:rsid w:val="00F67D40"/>
    <w:rsid w:val="00F761CE"/>
    <w:rsid w:val="00F76B0B"/>
    <w:rsid w:val="00F82ECB"/>
    <w:rsid w:val="00FA1320"/>
    <w:rsid w:val="00FA1B53"/>
    <w:rsid w:val="00FA3A03"/>
    <w:rsid w:val="00FA6087"/>
    <w:rsid w:val="00FB4C24"/>
    <w:rsid w:val="00FB6936"/>
    <w:rsid w:val="00FC7BBC"/>
    <w:rsid w:val="00FF37C3"/>
    <w:rsid w:val="00FF7757"/>
    <w:rsid w:val="68AF2C61"/>
    <w:rsid w:val="7F080DE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nhideWhenUsed="0" w:uiPriority="0" w:semiHidden="0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character" w:styleId="5">
    <w:name w:val="annotation reference"/>
    <w:basedOn w:val="2"/>
    <w:semiHidden/>
    <w:unhideWhenUsed/>
    <w:uiPriority w:val="99"/>
    <w:rPr>
      <w:sz w:val="16"/>
      <w:szCs w:val="16"/>
    </w:rPr>
  </w:style>
  <w:style w:type="character" w:styleId="6">
    <w:name w:val="Hyperlink"/>
    <w:uiPriority w:val="0"/>
    <w:rPr>
      <w:rFonts w:cs="Times New Roman"/>
      <w:color w:val="0000FF"/>
      <w:u w:val="single"/>
    </w:rPr>
  </w:style>
  <w:style w:type="paragraph" w:styleId="7">
    <w:name w:val="annotation text"/>
    <w:basedOn w:val="1"/>
    <w:link w:val="22"/>
    <w:semiHidden/>
    <w:unhideWhenUsed/>
    <w:uiPriority w:val="99"/>
    <w:rPr>
      <w:sz w:val="20"/>
      <w:szCs w:val="20"/>
    </w:rPr>
  </w:style>
  <w:style w:type="paragraph" w:styleId="8">
    <w:name w:val="header"/>
    <w:basedOn w:val="1"/>
    <w:link w:val="15"/>
    <w:uiPriority w:val="99"/>
    <w:pPr>
      <w:tabs>
        <w:tab w:val="center" w:pos="4252"/>
        <w:tab w:val="right" w:pos="8504"/>
      </w:tabs>
    </w:pPr>
  </w:style>
  <w:style w:type="paragraph" w:styleId="9">
    <w:name w:val="annotation subject"/>
    <w:basedOn w:val="7"/>
    <w:next w:val="7"/>
    <w:link w:val="23"/>
    <w:semiHidden/>
    <w:unhideWhenUsed/>
    <w:uiPriority w:val="99"/>
    <w:rPr>
      <w:b/>
      <w:bCs/>
    </w:rPr>
  </w:style>
  <w:style w:type="paragraph" w:styleId="10">
    <w:name w:val="footer"/>
    <w:basedOn w:val="1"/>
    <w:link w:val="16"/>
    <w:uiPriority w:val="99"/>
    <w:pPr>
      <w:tabs>
        <w:tab w:val="center" w:pos="4252"/>
        <w:tab w:val="right" w:pos="8504"/>
      </w:tabs>
    </w:pPr>
  </w:style>
  <w:style w:type="paragraph" w:styleId="11">
    <w:name w:val="Balloon Text"/>
    <w:basedOn w:val="1"/>
    <w:link w:val="21"/>
    <w:semiHidden/>
    <w:unhideWhenUsed/>
    <w:uiPriority w:val="99"/>
    <w:rPr>
      <w:rFonts w:ascii="Tahoma" w:hAnsi="Tahoma" w:cs="Tahoma"/>
      <w:sz w:val="16"/>
      <w:szCs w:val="16"/>
    </w:rPr>
  </w:style>
  <w:style w:type="paragraph" w:styleId="12">
    <w:name w:val="Subtitle"/>
    <w:basedOn w:val="1"/>
    <w:next w:val="1"/>
    <w:link w:val="18"/>
    <w:qFormat/>
    <w:uiPriority w:val="11"/>
    <w:pPr>
      <w:spacing w:after="200" w:line="276" w:lineRule="auto"/>
    </w:pPr>
    <w:rPr>
      <w:rFonts w:ascii="Cambria" w:hAnsi="Cambria"/>
      <w:i/>
      <w:iCs/>
      <w:color w:val="4F81BD"/>
      <w:spacing w:val="15"/>
    </w:rPr>
  </w:style>
  <w:style w:type="table" w:styleId="13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4">
    <w:name w:val="Table List 1"/>
    <w:basedOn w:val="3"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pt-BR"/>
    </w:r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l2br w:val="nil"/>
          <w:tr2bl w:val="nil"/>
        </w:tcBorders>
      </w:tcPr>
    </w:tblStylePr>
  </w:style>
  <w:style w:type="character" w:customStyle="1" w:styleId="15">
    <w:name w:val="Cabeçalho Char"/>
    <w:basedOn w:val="2"/>
    <w:link w:val="8"/>
    <w:uiPriority w:val="99"/>
    <w:rPr>
      <w:rFonts w:ascii="Times New Roman" w:hAnsi="Times New Roman" w:eastAsia="Times New Roman" w:cs="Times New Roman"/>
      <w:sz w:val="24"/>
      <w:szCs w:val="24"/>
    </w:rPr>
  </w:style>
  <w:style w:type="character" w:customStyle="1" w:styleId="16">
    <w:name w:val="Rodapé Char"/>
    <w:basedOn w:val="2"/>
    <w:link w:val="10"/>
    <w:uiPriority w:val="99"/>
    <w:rPr>
      <w:rFonts w:ascii="Times New Roman" w:hAnsi="Times New Roman" w:eastAsia="Times New Roman" w:cs="Times New Roman"/>
      <w:sz w:val="24"/>
      <w:szCs w:val="24"/>
    </w:rPr>
  </w:style>
  <w:style w:type="paragraph" w:styleId="17">
    <w:name w:val="List Paragraph"/>
    <w:basedOn w:val="1"/>
    <w:qFormat/>
    <w:uiPriority w:val="99"/>
    <w:pPr>
      <w:ind w:left="720"/>
      <w:contextualSpacing/>
    </w:pPr>
  </w:style>
  <w:style w:type="character" w:customStyle="1" w:styleId="18">
    <w:name w:val="Subtítulo Char"/>
    <w:basedOn w:val="2"/>
    <w:link w:val="12"/>
    <w:uiPriority w:val="11"/>
    <w:rPr>
      <w:rFonts w:ascii="Cambria" w:hAnsi="Cambria" w:eastAsia="Times New Roman" w:cs="Times New Roman"/>
      <w:i/>
      <w:iCs/>
      <w:color w:val="4F81BD"/>
      <w:spacing w:val="15"/>
      <w:sz w:val="24"/>
      <w:szCs w:val="24"/>
    </w:rPr>
  </w:style>
  <w:style w:type="character" w:styleId="19">
    <w:name w:val="Placeholder Text"/>
    <w:basedOn w:val="2"/>
    <w:semiHidden/>
    <w:uiPriority w:val="99"/>
    <w:rPr>
      <w:color w:val="808080"/>
    </w:rPr>
  </w:style>
  <w:style w:type="paragraph" w:customStyle="1" w:styleId="20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Times New Roman" w:cs="Calibri"/>
      <w:color w:val="000000"/>
      <w:sz w:val="24"/>
      <w:szCs w:val="24"/>
      <w:lang w:val="pt-BR" w:eastAsia="pt-BR" w:bidi="ar-SA"/>
    </w:rPr>
  </w:style>
  <w:style w:type="character" w:customStyle="1" w:styleId="21">
    <w:name w:val="Texto de balão Char"/>
    <w:basedOn w:val="2"/>
    <w:link w:val="11"/>
    <w:semiHidden/>
    <w:uiPriority w:val="99"/>
    <w:rPr>
      <w:rFonts w:ascii="Tahoma" w:hAnsi="Tahoma" w:eastAsia="Times New Roman" w:cs="Tahoma"/>
      <w:sz w:val="16"/>
      <w:szCs w:val="16"/>
      <w:lang w:eastAsia="pt-BR"/>
    </w:rPr>
  </w:style>
  <w:style w:type="character" w:customStyle="1" w:styleId="22">
    <w:name w:val="Texto de comentário Char"/>
    <w:basedOn w:val="2"/>
    <w:link w:val="7"/>
    <w:semiHidden/>
    <w:uiPriority w:val="99"/>
    <w:rPr>
      <w:rFonts w:ascii="Times New Roman" w:hAnsi="Times New Roman" w:eastAsia="Times New Roman" w:cs="Times New Roman"/>
      <w:sz w:val="20"/>
      <w:szCs w:val="20"/>
      <w:lang w:eastAsia="pt-BR"/>
    </w:rPr>
  </w:style>
  <w:style w:type="character" w:customStyle="1" w:styleId="23">
    <w:name w:val="Assunto do comentário Char"/>
    <w:basedOn w:val="22"/>
    <w:link w:val="9"/>
    <w:semiHidden/>
    <w:uiPriority w:val="99"/>
    <w:rPr>
      <w:rFonts w:ascii="Times New Roman" w:hAnsi="Times New Roman" w:eastAsia="Times New Roman" w:cs="Times New Roman"/>
      <w:b/>
      <w:bCs/>
      <w:sz w:val="20"/>
      <w:szCs w:val="20"/>
      <w:lang w:eastAsia="pt-BR"/>
    </w:rPr>
  </w:style>
  <w:style w:type="paragraph" w:customStyle="1" w:styleId="24">
    <w:name w:val="Revision"/>
    <w:hidden/>
    <w:semiHidden/>
    <w:uiPriority w:val="9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pt-BR" w:eastAsia="pt-BR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86F61A-CB9E-4E15-B005-41E9BB643A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Universidade Federal da Bahia</Company>
  <Pages>1</Pages>
  <Words>368</Words>
  <Characters>2136</Characters>
  <Lines>18</Lines>
  <Paragraphs>5</Paragraphs>
  <TotalTime>82</TotalTime>
  <ScaleCrop>false</ScaleCrop>
  <LinksUpToDate>false</LinksUpToDate>
  <CharactersWithSpaces>2532</CharactersWithSpaces>
  <Application>WPS Office_12.2.0.21936_F1E327BC-269C-435d-A152-05C5408002CA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2024-09-19T17:56:00Z</dcterms:created>
  <dc:creator>Pró-Reitoria de Pesquisa, Criação e Inovação - UFBA</dc:creator>
  <cp:lastModifiedBy>Sandro Teles</cp:lastModifiedBy>
  <cp:lastPrinted>2018-10-08T14:41:00Z</cp:lastPrinted>
  <dcterms:modified xsi:type="dcterms:W3CDTF">2025-08-20T16:21:11Z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1046-12.2.0.21936</vt:lpwstr>
  </property>
  <property fmtid="{D5CDD505-2E9C-101B-9397-08002B2CF9AE}" pid="3" name="ICV">
    <vt:lpwstr>3A223DF2326C4FD0B434860DDF60D6B4_13</vt:lpwstr>
  </property>
</Properties>
</file>